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976F29">
        <w:rPr>
          <w:b/>
          <w:sz w:val="28"/>
          <w:szCs w:val="28"/>
          <w:lang w:eastAsia="ar-SA"/>
        </w:rPr>
        <w:t>90</w:t>
      </w:r>
      <w:r w:rsidR="00EC639A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5D0383">
        <w:rPr>
          <w:rFonts w:ascii="Times New Roman" w:eastAsia="MS Mincho" w:hAnsi="Times New Roman"/>
          <w:sz w:val="28"/>
          <w:szCs w:val="28"/>
        </w:rPr>
        <w:t>===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5D038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5D038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500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5D038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 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5D038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>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В судебное заседание Аскеров Р.З.о.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Руководствуясь ч. 2 ст. 25.1 КоАП РФ мировой судья полагает возмож</w:t>
      </w:r>
      <w:r w:rsidRPr="00976F29">
        <w:rPr>
          <w:rFonts w:eastAsia="MS Mincho"/>
          <w:sz w:val="28"/>
          <w:szCs w:val="28"/>
        </w:rPr>
        <w:t>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437ADA">
        <w:rPr>
          <w:rFonts w:eastAsia="MS Mincho"/>
          <w:sz w:val="28"/>
          <w:szCs w:val="28"/>
        </w:rPr>
        <w:t xml:space="preserve">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</w:t>
      </w:r>
      <w:r w:rsidRPr="00437ADA">
        <w:rPr>
          <w:rFonts w:eastAsia="MS Mincho"/>
          <w:sz w:val="28"/>
          <w:szCs w:val="28"/>
        </w:rPr>
        <w:t xml:space="preserve">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5D0383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5D0383">
        <w:rPr>
          <w:rFonts w:eastAsia="MS Mincho"/>
          <w:sz w:val="28"/>
          <w:szCs w:val="28"/>
        </w:rPr>
        <w:t>===</w:t>
      </w:r>
      <w:r w:rsidRPr="00EC639A" w:rsidR="00EC639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D0383">
        <w:rPr>
          <w:rFonts w:eastAsia="MS Mincho"/>
          <w:sz w:val="28"/>
          <w:szCs w:val="28"/>
        </w:rPr>
        <w:t>===</w:t>
      </w:r>
      <w:r w:rsidRPr="004E4BE8">
        <w:rPr>
          <w:rFonts w:eastAsia="MS Mincho"/>
          <w:sz w:val="28"/>
          <w:szCs w:val="28"/>
        </w:rPr>
        <w:t xml:space="preserve"> которым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</w:t>
      </w:r>
      <w:r w:rsidRPr="0048692D">
        <w:rPr>
          <w:rFonts w:eastAsia="MS Mincho"/>
          <w:sz w:val="28"/>
          <w:szCs w:val="28"/>
        </w:rPr>
        <w:t xml:space="preserve">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5D0383">
        <w:rPr>
          <w:rFonts w:eastAsia="MS Mincho"/>
          <w:sz w:val="28"/>
          <w:szCs w:val="28"/>
        </w:rPr>
        <w:t>==</w:t>
      </w:r>
      <w:r w:rsidRPr="0048692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5D0383">
        <w:rPr>
          <w:rFonts w:eastAsia="MS Mincho"/>
          <w:sz w:val="28"/>
          <w:szCs w:val="28"/>
        </w:rPr>
        <w:t>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Аскерову Р.З.о. выдано водительское удостоверение </w:t>
      </w:r>
      <w:r w:rsidR="005D0383">
        <w:rPr>
          <w:rFonts w:eastAsia="MS Mincho"/>
          <w:sz w:val="28"/>
          <w:szCs w:val="28"/>
        </w:rPr>
        <w:t>==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справкой инспектора по ИАЗ ЦАФАП в ОДД ГИБДД УМВД России по ХМАО-Югре, из котор</w:t>
      </w:r>
      <w:r w:rsidRPr="00D11207">
        <w:rPr>
          <w:rFonts w:eastAsia="MS Mincho"/>
          <w:sz w:val="28"/>
          <w:szCs w:val="28"/>
        </w:rPr>
        <w:t xml:space="preserve">ой следует, что согласно условиям Контракта № </w:t>
      </w:r>
      <w:r w:rsidR="005D0383">
        <w:rPr>
          <w:rFonts w:eastAsia="MS Mincho"/>
          <w:sz w:val="28"/>
          <w:szCs w:val="28"/>
        </w:rPr>
        <w:t>===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</w:t>
      </w:r>
      <w:r w:rsidRPr="00D11207">
        <w:rPr>
          <w:rFonts w:eastAsia="MS Mincho"/>
          <w:sz w:val="28"/>
          <w:szCs w:val="28"/>
        </w:rPr>
        <w:t>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Исследованные </w:t>
      </w:r>
      <w:r>
        <w:rPr>
          <w:rFonts w:eastAsia="MS Mincho"/>
          <w:sz w:val="28"/>
          <w:szCs w:val="28"/>
        </w:rPr>
        <w:t>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</w:t>
      </w:r>
      <w:r w:rsidRPr="004E4BE8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</w:t>
      </w:r>
      <w:r>
        <w:rPr>
          <w:rFonts w:eastAsia="MS Mincho"/>
          <w:sz w:val="28"/>
          <w:szCs w:val="28"/>
        </w:rPr>
        <w:t>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</w:t>
      </w:r>
      <w:r w:rsidRPr="004E4BE8">
        <w:rPr>
          <w:rFonts w:eastAsia="MS Mincho"/>
          <w:sz w:val="28"/>
          <w:szCs w:val="28"/>
        </w:rPr>
        <w:t xml:space="preserve">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</w:t>
      </w:r>
      <w:r w:rsidRPr="005B0E79">
        <w:rPr>
          <w:snapToGrid w:val="0"/>
          <w:sz w:val="28"/>
          <w:szCs w:val="28"/>
        </w:rPr>
        <w:t xml:space="preserve">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</w:t>
      </w:r>
      <w:r w:rsidRPr="005B0E79">
        <w:rPr>
          <w:snapToGrid w:val="0"/>
          <w:sz w:val="28"/>
          <w:szCs w:val="28"/>
        </w:rPr>
        <w:t>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>УИН</w:t>
      </w:r>
      <w:r w:rsidR="005D0383">
        <w:rPr>
          <w:snapToGrid w:val="0"/>
          <w:sz w:val="28"/>
          <w:szCs w:val="28"/>
        </w:rPr>
        <w:t>===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38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976F29">
      <w:t>5</w:t>
    </w:r>
    <w:r w:rsidR="00EC639A">
      <w:t>6</w:t>
    </w:r>
    <w:r w:rsidRPr="00437ADA">
      <w:t>-</w:t>
    </w:r>
    <w:r w:rsidR="00EC639A"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0383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65543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C309-6973-4393-BA57-05861C57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